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51ED" w14:textId="12332B8D" w:rsidR="004A3FBB" w:rsidRPr="004A3FBB" w:rsidRDefault="000D5204" w:rsidP="004A3FBB">
      <w:pPr>
        <w:keepNext/>
        <w:keepLines/>
        <w:spacing w:after="200"/>
        <w:outlineLvl w:val="1"/>
        <w:rPr>
          <w:rFonts w:ascii="Calibri" w:eastAsiaTheme="minorHAnsi" w:hAnsi="Calibri" w:cs="Calibri"/>
          <w:b/>
          <w:bCs/>
          <w:i/>
          <w:iCs/>
          <w:color w:val="2A7DE1" w:themeColor="accent3"/>
          <w:sz w:val="32"/>
          <w:szCs w:val="32"/>
        </w:rPr>
      </w:pPr>
      <w:r>
        <w:rPr>
          <w:rFonts w:ascii="Calibri" w:eastAsiaTheme="minorHAnsi" w:hAnsi="Calibri" w:cs="Calibri"/>
          <w:b/>
          <w:bCs/>
          <w:color w:val="2A7DE1" w:themeColor="accent3"/>
          <w:sz w:val="32"/>
          <w:szCs w:val="32"/>
        </w:rPr>
        <w:t>Five layers of evidence triangle</w:t>
      </w:r>
    </w:p>
    <w:p w14:paraId="267B82AA" w14:textId="125EEBEE" w:rsidR="001F13FC" w:rsidRPr="001F13FC" w:rsidRDefault="00CB41F4" w:rsidP="001F13FC">
      <w:pPr>
        <w:rPr>
          <w:rFonts w:ascii="Calibri" w:hAnsi="Calibri" w:cs="Calibri"/>
        </w:rPr>
      </w:pPr>
      <w:r w:rsidRPr="00CB41F4">
        <w:rPr>
          <w:rFonts w:ascii="Calibri" w:hAnsi="Calibri" w:cs="Calibri"/>
        </w:rPr>
        <w:t>The shape of the 5 layers pyramid suggests the amount of each kind of data that might usually be gathered. However, the relative amounts of each type of data is something that partners / stakeholders should discuss and agree on, as part of the development of an evaluation framework. For example, if it is felt that story and experience-based data are likely to be the most powerful in a given situation, the pyramid might be inverted.</w:t>
      </w:r>
    </w:p>
    <w:p w14:paraId="6F9654C6" w14:textId="11E10FCE" w:rsidR="001F13FC" w:rsidRPr="001F13FC" w:rsidRDefault="00135A54" w:rsidP="001F13FC">
      <w:pPr>
        <w:rPr>
          <w:rFonts w:ascii="Calibri" w:eastAsiaTheme="majorEastAsia" w:hAnsi="Calibri" w:cs="Calibri"/>
          <w:color w:val="2AD2A9" w:themeColor="text1"/>
          <w:szCs w:val="24"/>
        </w:rPr>
      </w:pPr>
      <w:r w:rsidRPr="004D0480">
        <w:rPr>
          <w:noProof/>
        </w:rPr>
        <w:drawing>
          <wp:anchor distT="0" distB="0" distL="114300" distR="114300" simplePos="0" relativeHeight="251673600" behindDoc="0" locked="0" layoutInCell="1" allowOverlap="1" wp14:anchorId="02280158" wp14:editId="71DFD4D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086475" cy="4924425"/>
            <wp:effectExtent l="19050" t="0" r="47625" b="9525"/>
            <wp:wrapNone/>
            <wp:docPr id="204472713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BE1992F8-6243-4117-B0C1-EE72CC542A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D81E1" w14:textId="77B84281" w:rsidR="004A3FBB" w:rsidRPr="004A3FBB" w:rsidRDefault="004A3FBB" w:rsidP="004A3FBB">
      <w:pPr>
        <w:rPr>
          <w:rFonts w:ascii="Calibri" w:eastAsiaTheme="minorHAnsi" w:hAnsi="Calibri" w:cs="Calibri"/>
          <w:szCs w:val="24"/>
        </w:rPr>
      </w:pPr>
    </w:p>
    <w:p w14:paraId="0A4D91D1" w14:textId="1DD1E897" w:rsidR="004537CB" w:rsidRPr="004A3FBB" w:rsidRDefault="0053571D" w:rsidP="004A3FBB">
      <w:pPr>
        <w:rPr>
          <w:rFonts w:ascii="Calibri" w:eastAsiaTheme="majorEastAsia" w:hAnsi="Calibri" w:cs="Calibri"/>
          <w:color w:val="2AD2A9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7B2817C" wp14:editId="7CC267D2">
            <wp:simplePos x="0" y="0"/>
            <wp:positionH relativeFrom="margin">
              <wp:align>right</wp:align>
            </wp:positionH>
            <wp:positionV relativeFrom="paragraph">
              <wp:posOffset>4326890</wp:posOffset>
            </wp:positionV>
            <wp:extent cx="967563" cy="418781"/>
            <wp:effectExtent l="0" t="0" r="4445" b="635"/>
            <wp:wrapNone/>
            <wp:docPr id="14730265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980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63" cy="41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FBB">
        <w:rPr>
          <w:noProof/>
        </w:rPr>
        <w:drawing>
          <wp:anchor distT="0" distB="0" distL="114300" distR="114300" simplePos="0" relativeHeight="251669504" behindDoc="0" locked="0" layoutInCell="1" allowOverlap="1" wp14:anchorId="401C73E5" wp14:editId="29D3E83B">
            <wp:simplePos x="0" y="0"/>
            <wp:positionH relativeFrom="margin">
              <wp:align>right</wp:align>
            </wp:positionH>
            <wp:positionV relativeFrom="paragraph">
              <wp:posOffset>5266055</wp:posOffset>
            </wp:positionV>
            <wp:extent cx="967563" cy="418781"/>
            <wp:effectExtent l="0" t="0" r="4445" b="635"/>
            <wp:wrapNone/>
            <wp:docPr id="12108980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980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63" cy="41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37CB" w:rsidRPr="004A3FBB" w:rsidSect="004A3FBB">
      <w:footerReference w:type="default" r:id="rId13"/>
      <w:pgSz w:w="16838" w:h="11906" w:orient="landscape"/>
      <w:pgMar w:top="993" w:right="1134" w:bottom="1134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9A66" w14:textId="77777777" w:rsidR="00032A99" w:rsidRDefault="00032A99" w:rsidP="004A3FBB">
      <w:pPr>
        <w:spacing w:after="0" w:line="240" w:lineRule="auto"/>
      </w:pPr>
      <w:r>
        <w:separator/>
      </w:r>
    </w:p>
  </w:endnote>
  <w:endnote w:type="continuationSeparator" w:id="0">
    <w:p w14:paraId="3D2A5A47" w14:textId="77777777" w:rsidR="00032A99" w:rsidRDefault="00032A99" w:rsidP="004A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Muli"/>
    <w:panose1 w:val="00000800000000000000"/>
    <w:charset w:val="00"/>
    <w:family w:val="auto"/>
    <w:pitch w:val="variable"/>
    <w:sig w:usb0="A00000EF" w:usb1="4000204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3F6F" w14:textId="56FFB452" w:rsidR="004A3FBB" w:rsidRPr="004A3FBB" w:rsidRDefault="004A3FBB" w:rsidP="004A3FBB">
    <w:pPr>
      <w:pStyle w:val="Footer"/>
      <w:pBdr>
        <w:top w:val="single" w:sz="4" w:space="1" w:color="363B73" w:themeColor="accent2"/>
      </w:pBdr>
      <w:rPr>
        <w:rFonts w:ascii="Calibri" w:hAnsi="Calibri" w:cs="Calibri"/>
        <w:bCs/>
        <w:color w:val="1B1D39" w:themeColor="accent2" w:themeShade="80"/>
        <w:sz w:val="22"/>
      </w:rPr>
    </w:pPr>
    <w:r w:rsidRPr="004A3FBB">
      <w:rPr>
        <w:rFonts w:ascii="Calibri" w:hAnsi="Calibri" w:cs="Calibri"/>
        <w:bCs/>
        <w:color w:val="1B1D39" w:themeColor="accent2" w:themeShade="80"/>
        <w:sz w:val="22"/>
      </w:rPr>
      <w:t xml:space="preserve">Sport Unites Programme | </w:t>
    </w:r>
    <w:r w:rsidR="00135A54">
      <w:rPr>
        <w:rFonts w:ascii="Calibri" w:hAnsi="Calibri" w:cs="Calibri"/>
        <w:bCs/>
        <w:color w:val="1B1D39" w:themeColor="accent2" w:themeShade="80"/>
        <w:sz w:val="22"/>
      </w:rPr>
      <w:t>Five layers of evidence triangle</w:t>
    </w:r>
    <w:r w:rsidRPr="004A3FBB">
      <w:rPr>
        <w:rFonts w:ascii="Calibri" w:hAnsi="Calibri" w:cs="Calibri"/>
        <w:bCs/>
        <w:color w:val="1B1D39" w:themeColor="accent2" w:themeShade="80"/>
        <w:sz w:val="22"/>
      </w:rPr>
      <w:t xml:space="preserve"> | NDTi | July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A046E" w14:textId="77777777" w:rsidR="00032A99" w:rsidRDefault="00032A99" w:rsidP="004A3FBB">
      <w:pPr>
        <w:spacing w:after="0" w:line="240" w:lineRule="auto"/>
      </w:pPr>
      <w:r>
        <w:separator/>
      </w:r>
    </w:p>
  </w:footnote>
  <w:footnote w:type="continuationSeparator" w:id="0">
    <w:p w14:paraId="7DD93716" w14:textId="77777777" w:rsidR="00032A99" w:rsidRDefault="00032A99" w:rsidP="004A3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BB"/>
    <w:rsid w:val="00032A99"/>
    <w:rsid w:val="000D5204"/>
    <w:rsid w:val="00135A54"/>
    <w:rsid w:val="00183767"/>
    <w:rsid w:val="001F13FC"/>
    <w:rsid w:val="00210501"/>
    <w:rsid w:val="00264294"/>
    <w:rsid w:val="00296086"/>
    <w:rsid w:val="002D00B5"/>
    <w:rsid w:val="002E3DA6"/>
    <w:rsid w:val="00371097"/>
    <w:rsid w:val="0044367F"/>
    <w:rsid w:val="004537CB"/>
    <w:rsid w:val="004A1EB7"/>
    <w:rsid w:val="004A3FBB"/>
    <w:rsid w:val="004C5C13"/>
    <w:rsid w:val="0053571D"/>
    <w:rsid w:val="00563125"/>
    <w:rsid w:val="005F2981"/>
    <w:rsid w:val="00637C2E"/>
    <w:rsid w:val="00662D1E"/>
    <w:rsid w:val="00790CA5"/>
    <w:rsid w:val="007A5893"/>
    <w:rsid w:val="00802AFE"/>
    <w:rsid w:val="009448B1"/>
    <w:rsid w:val="009C51CD"/>
    <w:rsid w:val="009E4100"/>
    <w:rsid w:val="00A77881"/>
    <w:rsid w:val="00C31088"/>
    <w:rsid w:val="00C72F2D"/>
    <w:rsid w:val="00CB41F4"/>
    <w:rsid w:val="00D52876"/>
    <w:rsid w:val="00D97DD3"/>
    <w:rsid w:val="00DB1246"/>
    <w:rsid w:val="00DB1FFB"/>
    <w:rsid w:val="00E3103F"/>
    <w:rsid w:val="00E83CAD"/>
    <w:rsid w:val="00F51671"/>
    <w:rsid w:val="00FC5D4D"/>
    <w:rsid w:val="00FC796C"/>
    <w:rsid w:val="00FD48EE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1ED19"/>
  <w15:chartTrackingRefBased/>
  <w15:docId w15:val="{45F6F415-7E8E-4927-B973-DB36EB6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97"/>
    <w:rPr>
      <w:rFonts w:ascii="Muli" w:eastAsiaTheme="minorEastAsia" w:hAnsi="Mul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F9D7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F9D7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F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1F9D7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A58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363B73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F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F9D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F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73E3C7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F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73E3C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F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48DAB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F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48DAB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A5893"/>
    <w:rPr>
      <w:rFonts w:asciiTheme="majorHAnsi" w:eastAsiaTheme="majorEastAsia" w:hAnsiTheme="majorHAnsi" w:cstheme="majorBidi"/>
      <w:b/>
      <w:iCs/>
      <w:color w:val="363B73" w:themeColor="text2"/>
      <w:sz w:val="24"/>
    </w:rPr>
  </w:style>
  <w:style w:type="paragraph" w:styleId="NoSpacing">
    <w:name w:val="No Spacing"/>
    <w:aliases w:val="NDTi format"/>
    <w:basedOn w:val="Normal"/>
    <w:next w:val="Normal"/>
    <w:autoRedefine/>
    <w:uiPriority w:val="1"/>
    <w:qFormat/>
    <w:rsid w:val="00264294"/>
    <w:pPr>
      <w:autoSpaceDE w:val="0"/>
      <w:autoSpaceDN w:val="0"/>
      <w:adjustRightInd w:val="0"/>
      <w:spacing w:before="120" w:after="120" w:line="240" w:lineRule="auto"/>
    </w:pPr>
    <w:rPr>
      <w:rFonts w:eastAsiaTheme="minorHAnsi" w:cs="Calibri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3FBB"/>
    <w:rPr>
      <w:rFonts w:asciiTheme="majorHAnsi" w:eastAsiaTheme="majorEastAsia" w:hAnsiTheme="majorHAnsi" w:cstheme="majorBidi"/>
      <w:color w:val="1F9D7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FBB"/>
    <w:rPr>
      <w:rFonts w:asciiTheme="majorHAnsi" w:eastAsiaTheme="majorEastAsia" w:hAnsiTheme="majorHAnsi" w:cstheme="majorBidi"/>
      <w:color w:val="1F9D7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FBB"/>
    <w:rPr>
      <w:rFonts w:eastAsiaTheme="majorEastAsia" w:cstheme="majorBidi"/>
      <w:color w:val="1F9D7E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FBB"/>
    <w:rPr>
      <w:rFonts w:eastAsiaTheme="majorEastAsia" w:cstheme="majorBidi"/>
      <w:color w:val="1F9D7E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FBB"/>
    <w:rPr>
      <w:rFonts w:eastAsiaTheme="majorEastAsia" w:cstheme="majorBidi"/>
      <w:i/>
      <w:iCs/>
      <w:color w:val="73E3C7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FBB"/>
    <w:rPr>
      <w:rFonts w:eastAsiaTheme="majorEastAsia" w:cstheme="majorBidi"/>
      <w:color w:val="73E3C7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FBB"/>
    <w:rPr>
      <w:rFonts w:eastAsiaTheme="majorEastAsia" w:cstheme="majorBidi"/>
      <w:i/>
      <w:iCs/>
      <w:color w:val="48DAB6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FBB"/>
    <w:rPr>
      <w:rFonts w:eastAsiaTheme="majorEastAsia" w:cstheme="majorBidi"/>
      <w:color w:val="48DAB6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A3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FBB"/>
    <w:pPr>
      <w:numPr>
        <w:ilvl w:val="1"/>
      </w:numPr>
    </w:pPr>
    <w:rPr>
      <w:rFonts w:asciiTheme="minorHAnsi" w:eastAsiaTheme="majorEastAsia" w:hAnsiTheme="minorHAnsi" w:cstheme="majorBidi"/>
      <w:color w:val="73E3C7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FBB"/>
    <w:rPr>
      <w:rFonts w:eastAsiaTheme="majorEastAsia" w:cstheme="majorBidi"/>
      <w:color w:val="73E3C7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FBB"/>
    <w:pPr>
      <w:spacing w:before="160"/>
      <w:jc w:val="center"/>
    </w:pPr>
    <w:rPr>
      <w:i/>
      <w:iCs/>
      <w:color w:val="5DDEB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FBB"/>
    <w:rPr>
      <w:rFonts w:ascii="Muli" w:eastAsiaTheme="minorEastAsia" w:hAnsi="Muli"/>
      <w:i/>
      <w:iCs/>
      <w:color w:val="5DDEBE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A3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FBB"/>
    <w:rPr>
      <w:i/>
      <w:iCs/>
      <w:color w:val="1F9D7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FBB"/>
    <w:pPr>
      <w:pBdr>
        <w:top w:val="single" w:sz="4" w:space="10" w:color="1F9D7E" w:themeColor="accent1" w:themeShade="BF"/>
        <w:bottom w:val="single" w:sz="4" w:space="10" w:color="1F9D7E" w:themeColor="accent1" w:themeShade="BF"/>
      </w:pBdr>
      <w:spacing w:before="360" w:after="360"/>
      <w:ind w:left="864" w:right="864"/>
      <w:jc w:val="center"/>
    </w:pPr>
    <w:rPr>
      <w:i/>
      <w:iCs/>
      <w:color w:val="1F9D7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FBB"/>
    <w:rPr>
      <w:rFonts w:ascii="Muli" w:eastAsiaTheme="minorEastAsia" w:hAnsi="Muli"/>
      <w:i/>
      <w:iCs/>
      <w:color w:val="1F9D7E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A3FBB"/>
    <w:rPr>
      <w:b/>
      <w:bCs/>
      <w:smallCaps/>
      <w:color w:val="1F9D7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BB"/>
    <w:rPr>
      <w:rFonts w:ascii="Muli" w:eastAsiaTheme="minorEastAsia" w:hAnsi="Muli"/>
      <w:sz w:val="24"/>
    </w:rPr>
  </w:style>
  <w:style w:type="paragraph" w:styleId="Footer">
    <w:name w:val="footer"/>
    <w:basedOn w:val="Normal"/>
    <w:link w:val="FooterChar"/>
    <w:uiPriority w:val="99"/>
    <w:unhideWhenUsed/>
    <w:rsid w:val="004A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BB"/>
    <w:rPr>
      <w:rFonts w:ascii="Muli" w:eastAsiaTheme="minorEastAsia" w:hAnsi="Muli"/>
      <w:sz w:val="24"/>
    </w:rPr>
  </w:style>
  <w:style w:type="character" w:styleId="Hyperlink">
    <w:name w:val="Hyperlink"/>
    <w:basedOn w:val="DefaultParagraphFont"/>
    <w:uiPriority w:val="99"/>
    <w:unhideWhenUsed/>
    <w:rsid w:val="001F13FC"/>
    <w:rPr>
      <w:color w:val="0000FF"/>
      <w:u w:val="single"/>
    </w:rPr>
  </w:style>
  <w:style w:type="table" w:styleId="GridTable4-Accent3">
    <w:name w:val="Grid Table 4 Accent 3"/>
    <w:basedOn w:val="TableNormal"/>
    <w:uiPriority w:val="49"/>
    <w:rsid w:val="001F13FC"/>
    <w:pPr>
      <w:spacing w:after="0" w:line="240" w:lineRule="auto"/>
    </w:pPr>
    <w:tblPr>
      <w:tblStyleRowBandSize w:val="1"/>
      <w:tblStyleColBandSize w:val="1"/>
      <w:tblBorders>
        <w:top w:val="single" w:sz="4" w:space="0" w:color="7FB0ED" w:themeColor="accent3" w:themeTint="99"/>
        <w:left w:val="single" w:sz="4" w:space="0" w:color="7FB0ED" w:themeColor="accent3" w:themeTint="99"/>
        <w:bottom w:val="single" w:sz="4" w:space="0" w:color="7FB0ED" w:themeColor="accent3" w:themeTint="99"/>
        <w:right w:val="single" w:sz="4" w:space="0" w:color="7FB0ED" w:themeColor="accent3" w:themeTint="99"/>
        <w:insideH w:val="single" w:sz="4" w:space="0" w:color="7FB0ED" w:themeColor="accent3" w:themeTint="99"/>
        <w:insideV w:val="single" w:sz="4" w:space="0" w:color="7FB0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A7DE1" w:themeColor="accent3"/>
          <w:left w:val="single" w:sz="4" w:space="0" w:color="2A7DE1" w:themeColor="accent3"/>
          <w:bottom w:val="single" w:sz="4" w:space="0" w:color="2A7DE1" w:themeColor="accent3"/>
          <w:right w:val="single" w:sz="4" w:space="0" w:color="2A7DE1" w:themeColor="accent3"/>
          <w:insideH w:val="nil"/>
          <w:insideV w:val="nil"/>
        </w:tcBorders>
        <w:shd w:val="clear" w:color="auto" w:fill="2A7DE1" w:themeFill="accent3"/>
      </w:tcPr>
    </w:tblStylePr>
    <w:tblStylePr w:type="lastRow">
      <w:rPr>
        <w:b/>
        <w:bCs/>
      </w:rPr>
      <w:tblPr/>
      <w:tcPr>
        <w:tcBorders>
          <w:top w:val="double" w:sz="4" w:space="0" w:color="2A7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F9" w:themeFill="accent3" w:themeFillTint="33"/>
      </w:tcPr>
    </w:tblStylePr>
    <w:tblStylePr w:type="band1Horz">
      <w:tblPr/>
      <w:tcPr>
        <w:shd w:val="clear" w:color="auto" w:fill="D4E4F9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B8C605-F696-48CE-A4B4-2C088EDFDD69}" type="doc">
      <dgm:prSet loTypeId="urn:microsoft.com/office/officeart/2005/8/layout/pyramid1" loCatId="pyramid" qsTypeId="urn:microsoft.com/office/officeart/2005/8/quickstyle/simple1" qsCatId="simple" csTypeId="urn:microsoft.com/office/officeart/2005/8/colors/colorful1" csCatId="colorful" phldr="1"/>
      <dgm:spPr/>
    </dgm:pt>
    <dgm:pt modelId="{2AD2B2E9-3B82-457E-B670-5FA175EFCDA3}">
      <dgm:prSet phldrT="[Text]" custT="1"/>
      <dgm:spPr>
        <a:solidFill>
          <a:schemeClr val="accent3"/>
        </a:solidFill>
      </dgm:spPr>
      <dgm:t>
        <a:bodyPr/>
        <a:lstStyle/>
        <a:p>
          <a:pPr algn="ctr"/>
          <a:endParaRPr lang="en-GB" sz="1200" dirty="0">
            <a:solidFill>
              <a:schemeClr val="bg1"/>
            </a:solidFill>
            <a:latin typeface="Calibri" panose="020F0502020204030204" pitchFamily="34" charset="0"/>
            <a:cs typeface="Calibri" panose="020F0502020204030204" pitchFamily="34" charset="0"/>
          </a:endParaRPr>
        </a:p>
        <a:p>
          <a:pPr algn="ctr"/>
          <a:endParaRPr lang="en-GB" sz="1200" dirty="0">
            <a:solidFill>
              <a:schemeClr val="bg1"/>
            </a:solidFill>
            <a:latin typeface="Calibri" panose="020F0502020204030204" pitchFamily="34" charset="0"/>
            <a:cs typeface="Calibri" panose="020F0502020204030204" pitchFamily="34" charset="0"/>
          </a:endParaRPr>
        </a:p>
        <a:p>
          <a:pPr algn="ctr"/>
          <a:r>
            <a:rPr lang="en-GB" sz="1800" b="1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Stories</a:t>
          </a:r>
        </a:p>
      </dgm:t>
    </dgm:pt>
    <dgm:pt modelId="{AA1599BF-D65B-4905-ADDA-F2915B98CC0D}" type="parTrans" cxnId="{777ECB09-1CEB-42FF-9F13-ED4C62FFD58C}">
      <dgm:prSet/>
      <dgm:spPr/>
      <dgm:t>
        <a:bodyPr/>
        <a:lstStyle/>
        <a:p>
          <a:pPr algn="ctr"/>
          <a:endParaRPr lang="en-GB" sz="14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4AB8AD7B-06BA-4829-A0EC-95989102D1F6}" type="sibTrans" cxnId="{777ECB09-1CEB-42FF-9F13-ED4C62FFD58C}">
      <dgm:prSet/>
      <dgm:spPr/>
      <dgm:t>
        <a:bodyPr/>
        <a:lstStyle/>
        <a:p>
          <a:pPr algn="ctr"/>
          <a:endParaRPr lang="en-GB" sz="14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6F3B72BE-D820-4465-8E5D-6CCD9AAD48DD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GB" sz="1800" b="1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Subjective outcomes</a:t>
          </a:r>
          <a:endParaRPr lang="en-GB" sz="2400" b="1" dirty="0">
            <a:solidFill>
              <a:schemeClr val="bg1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538244E0-25E6-4297-826F-2F732D3E0A19}" type="parTrans" cxnId="{AE5B8CC3-A933-497F-A307-996806BE11DF}">
      <dgm:prSet/>
      <dgm:spPr/>
      <dgm:t>
        <a:bodyPr/>
        <a:lstStyle/>
        <a:p>
          <a:pPr algn="ctr"/>
          <a:endParaRPr lang="en-GB" sz="14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A4858347-B35A-4015-992C-5722538E94F5}" type="sibTrans" cxnId="{AE5B8CC3-A933-497F-A307-996806BE11DF}">
      <dgm:prSet/>
      <dgm:spPr/>
      <dgm:t>
        <a:bodyPr/>
        <a:lstStyle/>
        <a:p>
          <a:pPr algn="ctr"/>
          <a:endParaRPr lang="en-GB" sz="14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2BEF0627-BAEB-418B-99F1-C98F35FCD8D9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en-GB" sz="1800" b="1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Objective outcomes</a:t>
          </a:r>
        </a:p>
      </dgm:t>
    </dgm:pt>
    <dgm:pt modelId="{C751AC03-58C4-4520-B712-DCEF2D48CC3F}" type="parTrans" cxnId="{A70AF9C2-E6CF-4AC7-BDAE-790B93739C26}">
      <dgm:prSet/>
      <dgm:spPr/>
      <dgm:t>
        <a:bodyPr/>
        <a:lstStyle/>
        <a:p>
          <a:pPr algn="ctr"/>
          <a:endParaRPr lang="en-GB" sz="14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4A4D8F54-13D4-4EF6-AD1E-25C5FDD787B5}" type="sibTrans" cxnId="{A70AF9C2-E6CF-4AC7-BDAE-790B93739C26}">
      <dgm:prSet/>
      <dgm:spPr/>
      <dgm:t>
        <a:bodyPr/>
        <a:lstStyle/>
        <a:p>
          <a:pPr algn="ctr"/>
          <a:endParaRPr lang="en-GB" sz="14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04CD6B1F-F9D1-43DE-9325-D3BAB66F36ED}">
      <dgm:prSet phldrT="[Text]" custT="1"/>
      <dgm:spPr>
        <a:solidFill>
          <a:schemeClr val="accent4"/>
        </a:solidFill>
      </dgm:spPr>
      <dgm:t>
        <a:bodyPr/>
        <a:lstStyle/>
        <a:p>
          <a:pPr algn="ctr">
            <a:lnSpc>
              <a:spcPct val="100000"/>
            </a:lnSpc>
            <a:spcAft>
              <a:spcPts val="600"/>
            </a:spcAft>
          </a:pPr>
          <a:r>
            <a:rPr lang="en-GB" sz="1800" b="1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Total Numbers:</a:t>
          </a:r>
          <a:r>
            <a:rPr lang="en-GB" sz="180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 </a:t>
          </a:r>
        </a:p>
        <a:p>
          <a:pPr algn="ctr">
            <a:lnSpc>
              <a:spcPct val="100000"/>
            </a:lnSpc>
            <a:spcAft>
              <a:spcPts val="600"/>
            </a:spcAft>
          </a:pPr>
          <a:r>
            <a:rPr lang="en-GB" sz="160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e.g. how many people?</a:t>
          </a:r>
        </a:p>
      </dgm:t>
    </dgm:pt>
    <dgm:pt modelId="{F0F28BB7-1EF5-4F80-A3B0-F19A4244FA06}" type="parTrans" cxnId="{8D95F94A-3C28-457A-92A0-E4421D552F30}">
      <dgm:prSet/>
      <dgm:spPr/>
      <dgm:t>
        <a:bodyPr/>
        <a:lstStyle/>
        <a:p>
          <a:pPr algn="ctr"/>
          <a:endParaRPr lang="en-GB" sz="14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C2222802-89E3-475A-84EB-92361788A56B}" type="sibTrans" cxnId="{8D95F94A-3C28-457A-92A0-E4421D552F30}">
      <dgm:prSet/>
      <dgm:spPr/>
      <dgm:t>
        <a:bodyPr/>
        <a:lstStyle/>
        <a:p>
          <a:pPr algn="ctr"/>
          <a:endParaRPr lang="en-GB" sz="14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FB5F33F3-2503-4D08-94C4-C1D43BABAEBB}">
      <dgm:prSet phldrT="[Text]" custT="1"/>
      <dgm:spPr>
        <a:solidFill>
          <a:schemeClr val="accent2"/>
        </a:solidFill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800" b="1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Numbers with Meaning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800" b="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e.g. who did you reach/not reach?</a:t>
          </a:r>
        </a:p>
      </dgm:t>
    </dgm:pt>
    <dgm:pt modelId="{D21F789B-2640-45B6-836D-49308A3485B4}" type="parTrans" cxnId="{21ADC7A5-66DA-42E1-80F6-2AF27F2471DB}">
      <dgm:prSet/>
      <dgm:spPr/>
      <dgm:t>
        <a:bodyPr/>
        <a:lstStyle/>
        <a:p>
          <a:pPr algn="ctr"/>
          <a:endParaRPr lang="en-GB" sz="14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B4E82B99-1E54-4A5C-9650-C62B5FB0D767}" type="sibTrans" cxnId="{21ADC7A5-66DA-42E1-80F6-2AF27F2471DB}">
      <dgm:prSet/>
      <dgm:spPr/>
      <dgm:t>
        <a:bodyPr/>
        <a:lstStyle/>
        <a:p>
          <a:pPr algn="ctr"/>
          <a:endParaRPr lang="en-GB" sz="14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B6A03C53-67E1-41FD-BA93-7DD00B8566AA}" type="pres">
      <dgm:prSet presAssocID="{30B8C605-F696-48CE-A4B4-2C088EDFDD69}" presName="Name0" presStyleCnt="0">
        <dgm:presLayoutVars>
          <dgm:dir/>
          <dgm:animLvl val="lvl"/>
          <dgm:resizeHandles val="exact"/>
        </dgm:presLayoutVars>
      </dgm:prSet>
      <dgm:spPr/>
    </dgm:pt>
    <dgm:pt modelId="{0033165C-2256-4314-ABF7-B20BAF7D1AA1}" type="pres">
      <dgm:prSet presAssocID="{2AD2B2E9-3B82-457E-B670-5FA175EFCDA3}" presName="Name8" presStyleCnt="0"/>
      <dgm:spPr/>
    </dgm:pt>
    <dgm:pt modelId="{546F713B-F162-4925-BF9E-1854727E9D91}" type="pres">
      <dgm:prSet presAssocID="{2AD2B2E9-3B82-457E-B670-5FA175EFCDA3}" presName="level" presStyleLbl="node1" presStyleIdx="0" presStyleCnt="5" custScaleX="103350" custScaleY="89172">
        <dgm:presLayoutVars>
          <dgm:chMax val="1"/>
          <dgm:bulletEnabled val="1"/>
        </dgm:presLayoutVars>
      </dgm:prSet>
      <dgm:spPr/>
    </dgm:pt>
    <dgm:pt modelId="{9253D67C-B2F9-4C15-AF92-0102AA265A0E}" type="pres">
      <dgm:prSet presAssocID="{2AD2B2E9-3B82-457E-B670-5FA175EFCDA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31740A9-8A88-4CF3-96A6-CF8CC7F55F20}" type="pres">
      <dgm:prSet presAssocID="{6F3B72BE-D820-4465-8E5D-6CCD9AAD48DD}" presName="Name8" presStyleCnt="0"/>
      <dgm:spPr/>
    </dgm:pt>
    <dgm:pt modelId="{8EDAA4DE-3D87-40F6-BD0A-12512E1C8308}" type="pres">
      <dgm:prSet presAssocID="{6F3B72BE-D820-4465-8E5D-6CCD9AAD48DD}" presName="level" presStyleLbl="node1" presStyleIdx="1" presStyleCnt="5" custScaleX="101495" custScaleY="72793">
        <dgm:presLayoutVars>
          <dgm:chMax val="1"/>
          <dgm:bulletEnabled val="1"/>
        </dgm:presLayoutVars>
      </dgm:prSet>
      <dgm:spPr/>
    </dgm:pt>
    <dgm:pt modelId="{2BF2CBC5-FBD0-4E57-AA53-3574A9DF5B8B}" type="pres">
      <dgm:prSet presAssocID="{6F3B72BE-D820-4465-8E5D-6CCD9AAD48D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4659863-96C2-4833-A266-CFC2C091E6D1}" type="pres">
      <dgm:prSet presAssocID="{2BEF0627-BAEB-418B-99F1-C98F35FCD8D9}" presName="Name8" presStyleCnt="0"/>
      <dgm:spPr/>
    </dgm:pt>
    <dgm:pt modelId="{BEE85955-1E80-4A72-A5C2-D50A162C03B0}" type="pres">
      <dgm:prSet presAssocID="{2BEF0627-BAEB-418B-99F1-C98F35FCD8D9}" presName="level" presStyleLbl="node1" presStyleIdx="2" presStyleCnt="5" custScaleX="100478" custScaleY="79323">
        <dgm:presLayoutVars>
          <dgm:chMax val="1"/>
          <dgm:bulletEnabled val="1"/>
        </dgm:presLayoutVars>
      </dgm:prSet>
      <dgm:spPr/>
    </dgm:pt>
    <dgm:pt modelId="{659DB831-8057-4C68-9C1E-719C8A00FF3F}" type="pres">
      <dgm:prSet presAssocID="{2BEF0627-BAEB-418B-99F1-C98F35FCD8D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11C897F-B534-4F16-9952-DC7C7D701C9B}" type="pres">
      <dgm:prSet presAssocID="{FB5F33F3-2503-4D08-94C4-C1D43BABAEBB}" presName="Name8" presStyleCnt="0"/>
      <dgm:spPr/>
    </dgm:pt>
    <dgm:pt modelId="{EDB464D1-3874-4D25-A1FB-CC9BA69BDDB3}" type="pres">
      <dgm:prSet presAssocID="{FB5F33F3-2503-4D08-94C4-C1D43BABAEBB}" presName="level" presStyleLbl="node1" presStyleIdx="3" presStyleCnt="5" custScaleX="100442" custScaleY="88711">
        <dgm:presLayoutVars>
          <dgm:chMax val="1"/>
          <dgm:bulletEnabled val="1"/>
        </dgm:presLayoutVars>
      </dgm:prSet>
      <dgm:spPr/>
    </dgm:pt>
    <dgm:pt modelId="{E9C77B1B-49FC-4B9C-B1EC-A6526A7CE492}" type="pres">
      <dgm:prSet presAssocID="{FB5F33F3-2503-4D08-94C4-C1D43BABAEB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1F99B65-3715-4C7C-9EAF-01D5890AE19B}" type="pres">
      <dgm:prSet presAssocID="{04CD6B1F-F9D1-43DE-9325-D3BAB66F36ED}" presName="Name8" presStyleCnt="0"/>
      <dgm:spPr/>
    </dgm:pt>
    <dgm:pt modelId="{3DD7F48F-D621-46AC-800D-F62DE918C28B}" type="pres">
      <dgm:prSet presAssocID="{04CD6B1F-F9D1-43DE-9325-D3BAB66F36ED}" presName="level" presStyleLbl="node1" presStyleIdx="4" presStyleCnt="5" custScaleY="84029" custLinFactNeighborX="-371">
        <dgm:presLayoutVars>
          <dgm:chMax val="1"/>
          <dgm:bulletEnabled val="1"/>
        </dgm:presLayoutVars>
      </dgm:prSet>
      <dgm:spPr/>
    </dgm:pt>
    <dgm:pt modelId="{799678EC-9788-4659-A865-B4059A0E93EF}" type="pres">
      <dgm:prSet presAssocID="{04CD6B1F-F9D1-43DE-9325-D3BAB66F36ED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777ECB09-1CEB-42FF-9F13-ED4C62FFD58C}" srcId="{30B8C605-F696-48CE-A4B4-2C088EDFDD69}" destId="{2AD2B2E9-3B82-457E-B670-5FA175EFCDA3}" srcOrd="0" destOrd="0" parTransId="{AA1599BF-D65B-4905-ADDA-F2915B98CC0D}" sibTransId="{4AB8AD7B-06BA-4829-A0EC-95989102D1F6}"/>
    <dgm:cxn modelId="{5A732118-0D33-42FD-A8E9-74C4ECCD1BF7}" type="presOf" srcId="{FB5F33F3-2503-4D08-94C4-C1D43BABAEBB}" destId="{EDB464D1-3874-4D25-A1FB-CC9BA69BDDB3}" srcOrd="0" destOrd="0" presId="urn:microsoft.com/office/officeart/2005/8/layout/pyramid1"/>
    <dgm:cxn modelId="{3B273F4A-B282-4AE8-8E44-40F9819ADC6C}" type="presOf" srcId="{2BEF0627-BAEB-418B-99F1-C98F35FCD8D9}" destId="{BEE85955-1E80-4A72-A5C2-D50A162C03B0}" srcOrd="0" destOrd="0" presId="urn:microsoft.com/office/officeart/2005/8/layout/pyramid1"/>
    <dgm:cxn modelId="{8D95F94A-3C28-457A-92A0-E4421D552F30}" srcId="{30B8C605-F696-48CE-A4B4-2C088EDFDD69}" destId="{04CD6B1F-F9D1-43DE-9325-D3BAB66F36ED}" srcOrd="4" destOrd="0" parTransId="{F0F28BB7-1EF5-4F80-A3B0-F19A4244FA06}" sibTransId="{C2222802-89E3-475A-84EB-92361788A56B}"/>
    <dgm:cxn modelId="{C338516E-CEF1-43A3-8D75-78D1165F38A9}" type="presOf" srcId="{2BEF0627-BAEB-418B-99F1-C98F35FCD8D9}" destId="{659DB831-8057-4C68-9C1E-719C8A00FF3F}" srcOrd="1" destOrd="0" presId="urn:microsoft.com/office/officeart/2005/8/layout/pyramid1"/>
    <dgm:cxn modelId="{0CE6CF5A-BD2D-4B96-9949-BE587D468B33}" type="presOf" srcId="{30B8C605-F696-48CE-A4B4-2C088EDFDD69}" destId="{B6A03C53-67E1-41FD-BA93-7DD00B8566AA}" srcOrd="0" destOrd="0" presId="urn:microsoft.com/office/officeart/2005/8/layout/pyramid1"/>
    <dgm:cxn modelId="{A22C6981-0C8B-4C66-A506-62306A8A4215}" type="presOf" srcId="{04CD6B1F-F9D1-43DE-9325-D3BAB66F36ED}" destId="{3DD7F48F-D621-46AC-800D-F62DE918C28B}" srcOrd="0" destOrd="0" presId="urn:microsoft.com/office/officeart/2005/8/layout/pyramid1"/>
    <dgm:cxn modelId="{4554148B-D9CC-424F-8BDE-4E1D81DD7A98}" type="presOf" srcId="{6F3B72BE-D820-4465-8E5D-6CCD9AAD48DD}" destId="{8EDAA4DE-3D87-40F6-BD0A-12512E1C8308}" srcOrd="0" destOrd="0" presId="urn:microsoft.com/office/officeart/2005/8/layout/pyramid1"/>
    <dgm:cxn modelId="{B4443D97-5877-41E1-A0A1-9F90593B0670}" type="presOf" srcId="{04CD6B1F-F9D1-43DE-9325-D3BAB66F36ED}" destId="{799678EC-9788-4659-A865-B4059A0E93EF}" srcOrd="1" destOrd="0" presId="urn:microsoft.com/office/officeart/2005/8/layout/pyramid1"/>
    <dgm:cxn modelId="{21ADC7A5-66DA-42E1-80F6-2AF27F2471DB}" srcId="{30B8C605-F696-48CE-A4B4-2C088EDFDD69}" destId="{FB5F33F3-2503-4D08-94C4-C1D43BABAEBB}" srcOrd="3" destOrd="0" parTransId="{D21F789B-2640-45B6-836D-49308A3485B4}" sibTransId="{B4E82B99-1E54-4A5C-9650-C62B5FB0D767}"/>
    <dgm:cxn modelId="{A70AF9C2-E6CF-4AC7-BDAE-790B93739C26}" srcId="{30B8C605-F696-48CE-A4B4-2C088EDFDD69}" destId="{2BEF0627-BAEB-418B-99F1-C98F35FCD8D9}" srcOrd="2" destOrd="0" parTransId="{C751AC03-58C4-4520-B712-DCEF2D48CC3F}" sibTransId="{4A4D8F54-13D4-4EF6-AD1E-25C5FDD787B5}"/>
    <dgm:cxn modelId="{AE5B8CC3-A933-497F-A307-996806BE11DF}" srcId="{30B8C605-F696-48CE-A4B4-2C088EDFDD69}" destId="{6F3B72BE-D820-4465-8E5D-6CCD9AAD48DD}" srcOrd="1" destOrd="0" parTransId="{538244E0-25E6-4297-826F-2F732D3E0A19}" sibTransId="{A4858347-B35A-4015-992C-5722538E94F5}"/>
    <dgm:cxn modelId="{27C7ADCA-3A33-4556-8723-9F867D985CB9}" type="presOf" srcId="{2AD2B2E9-3B82-457E-B670-5FA175EFCDA3}" destId="{9253D67C-B2F9-4C15-AF92-0102AA265A0E}" srcOrd="1" destOrd="0" presId="urn:microsoft.com/office/officeart/2005/8/layout/pyramid1"/>
    <dgm:cxn modelId="{155530DF-49A5-4DE6-AC11-64231BC1977F}" type="presOf" srcId="{6F3B72BE-D820-4465-8E5D-6CCD9AAD48DD}" destId="{2BF2CBC5-FBD0-4E57-AA53-3574A9DF5B8B}" srcOrd="1" destOrd="0" presId="urn:microsoft.com/office/officeart/2005/8/layout/pyramid1"/>
    <dgm:cxn modelId="{A3292FEB-B7E3-4993-9374-D37F316CD94B}" type="presOf" srcId="{FB5F33F3-2503-4D08-94C4-C1D43BABAEBB}" destId="{E9C77B1B-49FC-4B9C-B1EC-A6526A7CE492}" srcOrd="1" destOrd="0" presId="urn:microsoft.com/office/officeart/2005/8/layout/pyramid1"/>
    <dgm:cxn modelId="{1B84AEFD-74B1-4E0E-A405-2A195CC9BBC8}" type="presOf" srcId="{2AD2B2E9-3B82-457E-B670-5FA175EFCDA3}" destId="{546F713B-F162-4925-BF9E-1854727E9D91}" srcOrd="0" destOrd="0" presId="urn:microsoft.com/office/officeart/2005/8/layout/pyramid1"/>
    <dgm:cxn modelId="{98816221-D522-4698-AC7E-0E244E561122}" type="presParOf" srcId="{B6A03C53-67E1-41FD-BA93-7DD00B8566AA}" destId="{0033165C-2256-4314-ABF7-B20BAF7D1AA1}" srcOrd="0" destOrd="0" presId="urn:microsoft.com/office/officeart/2005/8/layout/pyramid1"/>
    <dgm:cxn modelId="{9F75DD1D-3D62-4C9E-B7F6-6E00B7F15528}" type="presParOf" srcId="{0033165C-2256-4314-ABF7-B20BAF7D1AA1}" destId="{546F713B-F162-4925-BF9E-1854727E9D91}" srcOrd="0" destOrd="0" presId="urn:microsoft.com/office/officeart/2005/8/layout/pyramid1"/>
    <dgm:cxn modelId="{68E7BF22-C7CC-4547-849C-3E0479BA17DB}" type="presParOf" srcId="{0033165C-2256-4314-ABF7-B20BAF7D1AA1}" destId="{9253D67C-B2F9-4C15-AF92-0102AA265A0E}" srcOrd="1" destOrd="0" presId="urn:microsoft.com/office/officeart/2005/8/layout/pyramid1"/>
    <dgm:cxn modelId="{8E224CFB-3FB4-4971-A8A6-D8D7B9130E6D}" type="presParOf" srcId="{B6A03C53-67E1-41FD-BA93-7DD00B8566AA}" destId="{E31740A9-8A88-4CF3-96A6-CF8CC7F55F20}" srcOrd="1" destOrd="0" presId="urn:microsoft.com/office/officeart/2005/8/layout/pyramid1"/>
    <dgm:cxn modelId="{AF13E09D-D715-424D-9F8B-7A9D4038D137}" type="presParOf" srcId="{E31740A9-8A88-4CF3-96A6-CF8CC7F55F20}" destId="{8EDAA4DE-3D87-40F6-BD0A-12512E1C8308}" srcOrd="0" destOrd="0" presId="urn:microsoft.com/office/officeart/2005/8/layout/pyramid1"/>
    <dgm:cxn modelId="{EFAAB7E3-AA28-45AA-9D46-FD93349256B8}" type="presParOf" srcId="{E31740A9-8A88-4CF3-96A6-CF8CC7F55F20}" destId="{2BF2CBC5-FBD0-4E57-AA53-3574A9DF5B8B}" srcOrd="1" destOrd="0" presId="urn:microsoft.com/office/officeart/2005/8/layout/pyramid1"/>
    <dgm:cxn modelId="{B3C414DA-F55C-41A5-A4C3-D702EE0807FD}" type="presParOf" srcId="{B6A03C53-67E1-41FD-BA93-7DD00B8566AA}" destId="{34659863-96C2-4833-A266-CFC2C091E6D1}" srcOrd="2" destOrd="0" presId="urn:microsoft.com/office/officeart/2005/8/layout/pyramid1"/>
    <dgm:cxn modelId="{0FAECC36-9875-4090-95AD-D5EDD8C25BE0}" type="presParOf" srcId="{34659863-96C2-4833-A266-CFC2C091E6D1}" destId="{BEE85955-1E80-4A72-A5C2-D50A162C03B0}" srcOrd="0" destOrd="0" presId="urn:microsoft.com/office/officeart/2005/8/layout/pyramid1"/>
    <dgm:cxn modelId="{B480175C-7893-4853-B382-D5A334137A0B}" type="presParOf" srcId="{34659863-96C2-4833-A266-CFC2C091E6D1}" destId="{659DB831-8057-4C68-9C1E-719C8A00FF3F}" srcOrd="1" destOrd="0" presId="urn:microsoft.com/office/officeart/2005/8/layout/pyramid1"/>
    <dgm:cxn modelId="{A2880CE6-A196-4C60-9EE6-387213DA3C93}" type="presParOf" srcId="{B6A03C53-67E1-41FD-BA93-7DD00B8566AA}" destId="{111C897F-B534-4F16-9952-DC7C7D701C9B}" srcOrd="3" destOrd="0" presId="urn:microsoft.com/office/officeart/2005/8/layout/pyramid1"/>
    <dgm:cxn modelId="{F99720CA-895B-475B-8876-63E59AB35D72}" type="presParOf" srcId="{111C897F-B534-4F16-9952-DC7C7D701C9B}" destId="{EDB464D1-3874-4D25-A1FB-CC9BA69BDDB3}" srcOrd="0" destOrd="0" presId="urn:microsoft.com/office/officeart/2005/8/layout/pyramid1"/>
    <dgm:cxn modelId="{993C8E4F-2F69-41CD-ACB7-EE0DA6803C8B}" type="presParOf" srcId="{111C897F-B534-4F16-9952-DC7C7D701C9B}" destId="{E9C77B1B-49FC-4B9C-B1EC-A6526A7CE492}" srcOrd="1" destOrd="0" presId="urn:microsoft.com/office/officeart/2005/8/layout/pyramid1"/>
    <dgm:cxn modelId="{3B98521E-7D52-4936-81DD-3BE798933D7B}" type="presParOf" srcId="{B6A03C53-67E1-41FD-BA93-7DD00B8566AA}" destId="{D1F99B65-3715-4C7C-9EAF-01D5890AE19B}" srcOrd="4" destOrd="0" presId="urn:microsoft.com/office/officeart/2005/8/layout/pyramid1"/>
    <dgm:cxn modelId="{1832F833-0F7A-4BED-8006-B234ED2683A8}" type="presParOf" srcId="{D1F99B65-3715-4C7C-9EAF-01D5890AE19B}" destId="{3DD7F48F-D621-46AC-800D-F62DE918C28B}" srcOrd="0" destOrd="0" presId="urn:microsoft.com/office/officeart/2005/8/layout/pyramid1"/>
    <dgm:cxn modelId="{FE0D34BA-A52D-4C1C-9141-CC74CD66F5B7}" type="presParOf" srcId="{D1F99B65-3715-4C7C-9EAF-01D5890AE19B}" destId="{799678EC-9788-4659-A865-B4059A0E93EF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6F713B-F162-4925-BF9E-1854727E9D91}">
      <dsp:nvSpPr>
        <dsp:cNvPr id="0" name=""/>
        <dsp:cNvSpPr/>
      </dsp:nvSpPr>
      <dsp:spPr>
        <a:xfrm>
          <a:off x="2365837" y="0"/>
          <a:ext cx="1354799" cy="1060606"/>
        </a:xfrm>
        <a:prstGeom prst="trapezoid">
          <a:avLst>
            <a:gd name="adj" fmla="val 61799"/>
          </a:avLst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>
            <a:solidFill>
              <a:schemeClr val="bg1"/>
            </a:solidFill>
            <a:latin typeface="Calibri" panose="020F0502020204030204" pitchFamily="34" charset="0"/>
            <a:cs typeface="Calibri" panose="020F050202020403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>
            <a:solidFill>
              <a:schemeClr val="bg1"/>
            </a:solidFill>
            <a:latin typeface="Calibri" panose="020F0502020204030204" pitchFamily="34" charset="0"/>
            <a:cs typeface="Calibri" panose="020F050202020403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Stories</a:t>
          </a:r>
        </a:p>
      </dsp:txBody>
      <dsp:txXfrm>
        <a:off x="2365837" y="0"/>
        <a:ext cx="1354799" cy="1060606"/>
      </dsp:txXfrm>
    </dsp:sp>
    <dsp:sp modelId="{8EDAA4DE-3D87-40F6-BD0A-12512E1C8308}">
      <dsp:nvSpPr>
        <dsp:cNvPr id="0" name=""/>
        <dsp:cNvSpPr/>
      </dsp:nvSpPr>
      <dsp:spPr>
        <a:xfrm>
          <a:off x="1834945" y="1060606"/>
          <a:ext cx="2416584" cy="865795"/>
        </a:xfrm>
        <a:prstGeom prst="trapezoid">
          <a:avLst>
            <a:gd name="adj" fmla="val 61799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Subjective outcomes</a:t>
          </a:r>
          <a:endParaRPr lang="en-GB" sz="2400" b="1" kern="1200" dirty="0">
            <a:solidFill>
              <a:schemeClr val="bg1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257847" y="1060606"/>
        <a:ext cx="1570779" cy="865795"/>
      </dsp:txXfrm>
    </dsp:sp>
    <dsp:sp modelId="{BEE85955-1E80-4A72-A5C2-D50A162C03B0}">
      <dsp:nvSpPr>
        <dsp:cNvPr id="0" name=""/>
        <dsp:cNvSpPr/>
      </dsp:nvSpPr>
      <dsp:spPr>
        <a:xfrm>
          <a:off x="1261216" y="1926402"/>
          <a:ext cx="3564042" cy="943463"/>
        </a:xfrm>
        <a:prstGeom prst="trapezoid">
          <a:avLst>
            <a:gd name="adj" fmla="val 61799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Objective outcomes</a:t>
          </a:r>
        </a:p>
      </dsp:txBody>
      <dsp:txXfrm>
        <a:off x="1884923" y="1926402"/>
        <a:ext cx="2316627" cy="943463"/>
      </dsp:txXfrm>
    </dsp:sp>
    <dsp:sp modelId="{EDB464D1-3874-4D25-A1FB-CC9BA69BDDB3}">
      <dsp:nvSpPr>
        <dsp:cNvPr id="0" name=""/>
        <dsp:cNvSpPr/>
      </dsp:nvSpPr>
      <dsp:spPr>
        <a:xfrm>
          <a:off x="606918" y="2869865"/>
          <a:ext cx="4872637" cy="1055123"/>
        </a:xfrm>
        <a:prstGeom prst="trapezoid">
          <a:avLst>
            <a:gd name="adj" fmla="val 61799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800" b="1" kern="120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Numbers with Meaning </a:t>
          </a:r>
        </a:p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800" b="0" kern="120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e.g. who did you reach/not reach?</a:t>
          </a:r>
        </a:p>
      </dsp:txBody>
      <dsp:txXfrm>
        <a:off x="1459630" y="2869865"/>
        <a:ext cx="3167214" cy="1055123"/>
      </dsp:txXfrm>
    </dsp:sp>
    <dsp:sp modelId="{3DD7F48F-D621-46AC-800D-F62DE918C28B}">
      <dsp:nvSpPr>
        <dsp:cNvPr id="0" name=""/>
        <dsp:cNvSpPr/>
      </dsp:nvSpPr>
      <dsp:spPr>
        <a:xfrm>
          <a:off x="0" y="3924988"/>
          <a:ext cx="6086475" cy="999436"/>
        </a:xfrm>
        <a:prstGeom prst="trapezoid">
          <a:avLst>
            <a:gd name="adj" fmla="val 61799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800" b="1" kern="120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Total Numbers:</a:t>
          </a:r>
          <a:r>
            <a:rPr lang="en-GB" sz="1800" kern="120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 </a:t>
          </a:r>
        </a:p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600" kern="1200" dirty="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e.g. how many people?</a:t>
          </a:r>
        </a:p>
      </dsp:txBody>
      <dsp:txXfrm>
        <a:off x="1065133" y="3924988"/>
        <a:ext cx="3956208" cy="999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NDTi new colours">
      <a:dk1>
        <a:srgbClr val="2AD2A9"/>
      </a:dk1>
      <a:lt1>
        <a:sysClr val="window" lastClr="FFFFFF"/>
      </a:lt1>
      <a:dk2>
        <a:srgbClr val="363B73"/>
      </a:dk2>
      <a:lt2>
        <a:srgbClr val="FFFFFF"/>
      </a:lt2>
      <a:accent1>
        <a:srgbClr val="2AD2A9"/>
      </a:accent1>
      <a:accent2>
        <a:srgbClr val="363B73"/>
      </a:accent2>
      <a:accent3>
        <a:srgbClr val="2A7DE1"/>
      </a:accent3>
      <a:accent4>
        <a:srgbClr val="ED40A9"/>
      </a:accent4>
      <a:accent5>
        <a:srgbClr val="FFA53C"/>
      </a:accent5>
      <a:accent6>
        <a:srgbClr val="2AD2A9"/>
      </a:accent6>
      <a:hlink>
        <a:srgbClr val="2AD2A9"/>
      </a:hlink>
      <a:folHlink>
        <a:srgbClr val="FFA53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F2CDD9F19BF4988CC42D280948B21" ma:contentTypeVersion="19" ma:contentTypeDescription="Create a new document." ma:contentTypeScope="" ma:versionID="5aaf5bbcef1a17f2cc8b846d0c043fb8">
  <xsd:schema xmlns:xsd="http://www.w3.org/2001/XMLSchema" xmlns:xs="http://www.w3.org/2001/XMLSchema" xmlns:p="http://schemas.microsoft.com/office/2006/metadata/properties" xmlns:ns2="2cf3ef63-670c-4d4d-9a1d-96571a0e8e31" xmlns:ns3="0fa46d8a-8e0e-4b24-a26f-eb871cd2fcb8" xmlns:ns4="1dbf5afa-48de-4a31-a281-d5404744caed" targetNamespace="http://schemas.microsoft.com/office/2006/metadata/properties" ma:root="true" ma:fieldsID="338367d11f910ede7b8fdd5fa7f2b6b8" ns2:_="" ns3:_="" ns4:_="">
    <xsd:import namespace="2cf3ef63-670c-4d4d-9a1d-96571a0e8e31"/>
    <xsd:import namespace="0fa46d8a-8e0e-4b24-a26f-eb871cd2fcb8"/>
    <xsd:import namespace="1dbf5afa-48de-4a31-a281-d5404744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ef63-670c-4d4d-9a1d-96571a0e8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b60a3e-0406-48f8-bbfc-0685756c0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6d8a-8e0e-4b24-a26f-eb871cd2f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5afa-48de-4a31-a281-d5404744cae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8cbf15b-0dab-4f87-ac3f-6d4845cdfdf8}" ma:internalName="TaxCatchAll" ma:showField="CatchAllData" ma:web="0fa46d8a-8e0e-4b24-a26f-eb871cd2f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f3ef63-670c-4d4d-9a1d-96571a0e8e31" xsi:nil="true"/>
    <lcf76f155ced4ddcb4097134ff3c332f xmlns="2cf3ef63-670c-4d4d-9a1d-96571a0e8e31">
      <Terms xmlns="http://schemas.microsoft.com/office/infopath/2007/PartnerControls"/>
    </lcf76f155ced4ddcb4097134ff3c332f>
    <TaxCatchAll xmlns="1dbf5afa-48de-4a31-a281-d5404744caed" xsi:nil="true"/>
  </documentManagement>
</p:properties>
</file>

<file path=customXml/itemProps1.xml><?xml version="1.0" encoding="utf-8"?>
<ds:datastoreItem xmlns:ds="http://schemas.openxmlformats.org/officeDocument/2006/customXml" ds:itemID="{32F9D772-D628-4713-A286-6828EFDDA5B9}"/>
</file>

<file path=customXml/itemProps2.xml><?xml version="1.0" encoding="utf-8"?>
<ds:datastoreItem xmlns:ds="http://schemas.openxmlformats.org/officeDocument/2006/customXml" ds:itemID="{44D78065-B2F2-44B7-AA49-68421D79885C}"/>
</file>

<file path=customXml/itemProps3.xml><?xml version="1.0" encoding="utf-8"?>
<ds:datastoreItem xmlns:ds="http://schemas.openxmlformats.org/officeDocument/2006/customXml" ds:itemID="{9878A187-3E37-4607-965F-DB1066EA58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Woodward</dc:creator>
  <cp:keywords/>
  <dc:description/>
  <cp:lastModifiedBy>Ewa Woodward</cp:lastModifiedBy>
  <cp:revision>5</cp:revision>
  <dcterms:created xsi:type="dcterms:W3CDTF">2024-07-02T13:52:00Z</dcterms:created>
  <dcterms:modified xsi:type="dcterms:W3CDTF">2024-07-02T13:54:00Z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0x0101002D5F2CDD9F19BF4988CC42D280948B21</vt:lpwstr>
  </property>
</Properties>
</file>